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0C3" w:rsidRPr="006F070A" w:rsidRDefault="005A20C3" w:rsidP="006F070A">
      <w:pPr>
        <w:spacing w:after="0"/>
        <w:jc w:val="right"/>
        <w:rPr>
          <w:rFonts w:ascii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6F070A">
        <w:rPr>
          <w:rFonts w:ascii="Times New Roman" w:hAnsi="Times New Roman" w:cs="Times New Roman"/>
          <w:b/>
          <w:bCs/>
          <w:bdr w:val="none" w:sz="0" w:space="0" w:color="auto" w:frame="1"/>
          <w:lang w:eastAsia="pl-PL"/>
        </w:rPr>
        <w:t>Załącznik nr 1 do zarządzenia nr 10/2020/2021</w:t>
      </w:r>
    </w:p>
    <w:p w:rsidR="005A20C3" w:rsidRPr="006F070A" w:rsidRDefault="005A20C3" w:rsidP="006F070A">
      <w:pPr>
        <w:spacing w:after="0"/>
        <w:rPr>
          <w:rFonts w:ascii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6F070A">
        <w:rPr>
          <w:rFonts w:ascii="Times New Roman" w:hAnsi="Times New Roman" w:cs="Times New Roman"/>
          <w:b/>
          <w:bCs/>
          <w:bdr w:val="none" w:sz="0" w:space="0" w:color="auto" w:frame="1"/>
          <w:lang w:eastAsia="pl-PL"/>
        </w:rPr>
        <w:t xml:space="preserve">                                                                                                       z dnia 13 stycznia 2021 r.</w:t>
      </w:r>
    </w:p>
    <w:p w:rsidR="005A20C3" w:rsidRPr="006F070A" w:rsidRDefault="005A20C3" w:rsidP="006F070A">
      <w:pPr>
        <w:spacing w:after="0"/>
        <w:jc w:val="right"/>
        <w:rPr>
          <w:rFonts w:ascii="Times New Roman" w:hAnsi="Times New Roman" w:cs="Times New Roman"/>
          <w:bdr w:val="none" w:sz="0" w:space="0" w:color="auto" w:frame="1"/>
          <w:lang w:eastAsia="pl-PL"/>
        </w:rPr>
      </w:pPr>
    </w:p>
    <w:p w:rsidR="005A20C3" w:rsidRDefault="005A20C3" w:rsidP="0010109C">
      <w:pPr>
        <w:spacing w:after="0" w:line="276" w:lineRule="auto"/>
        <w:jc w:val="center"/>
        <w:outlineLvl w:val="4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eastAsia="pl-PL"/>
        </w:rPr>
        <w:t>PROCEDURY BEZPIECZEŃSTWA W OKRESIE PANDEMII COVID-19</w:t>
      </w:r>
    </w:p>
    <w:p w:rsidR="005A20C3" w:rsidRDefault="005A20C3" w:rsidP="0010109C">
      <w:pPr>
        <w:spacing w:after="0" w:line="276" w:lineRule="auto"/>
        <w:jc w:val="center"/>
        <w:outlineLvl w:val="4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eastAsia="pl-PL"/>
        </w:rPr>
        <w:t>na terenie</w:t>
      </w:r>
    </w:p>
    <w:p w:rsidR="005A20C3" w:rsidRDefault="005A20C3" w:rsidP="001010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Publicznej Szkoły Podstawowej w Łomnicy Zdroju </w:t>
      </w:r>
    </w:p>
    <w:p w:rsidR="005A20C3" w:rsidRDefault="005A20C3" w:rsidP="0010109C">
      <w:pPr>
        <w:spacing w:after="0" w:line="276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Aktualizacja na dzień 13 stycznia 2021 r. </w:t>
      </w:r>
    </w:p>
    <w:p w:rsidR="005A20C3" w:rsidRDefault="005A20C3" w:rsidP="0010109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20C3" w:rsidRDefault="005A20C3" w:rsidP="001010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5A20C3" w:rsidRDefault="005A20C3" w:rsidP="0010109C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Ogólne zasady organizacji pracy</w:t>
      </w:r>
    </w:p>
    <w:p w:rsidR="005A20C3" w:rsidRDefault="005A20C3" w:rsidP="0010109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Szkoła Podstawowa w Łomnicy Zdroju wznawia funkcjonowanie z uwzględnieniem wytycznych Głównego Inspektora Sanitarnego, Ministra Zdrowia, wytycznych Miasta i Gminy Piwniczna - Zdrój  Ministerstwa Edukacji Narodowej oraz Kuratorium Oświaty.</w:t>
      </w:r>
    </w:p>
    <w:p w:rsidR="005A20C3" w:rsidRDefault="005A20C3" w:rsidP="0010109C">
      <w:pPr>
        <w:pStyle w:val="ListParagraph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z zewnątrz na terenie szkoły:</w:t>
      </w:r>
    </w:p>
    <w:p w:rsidR="005A20C3" w:rsidRDefault="005A20C3" w:rsidP="0010109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ograniczone zostaje przebywanie w placówce osób z zewnątrz, zalecany jest kontakt telefoniczny lub mailowy;</w:t>
      </w:r>
    </w:p>
    <w:p w:rsidR="005A20C3" w:rsidRDefault="005A20C3" w:rsidP="0010109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konieczności kontaktu bezpośredniego osoby z zewnątrz są zobowiązane do stosowania środków ochronnych: osłona ust i nosa, rękawiczki jednorazowe lub dezynfekcja rąk;</w:t>
      </w:r>
    </w:p>
    <w:p w:rsidR="005A20C3" w:rsidRDefault="005A20C3" w:rsidP="0010109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budynku szkoły mogą wchodzić tylko osoby bez objawów chorobowych sugerujących infekcję dróg oddechowych;</w:t>
      </w:r>
    </w:p>
    <w:p w:rsidR="005A20C3" w:rsidRDefault="005A20C3" w:rsidP="0010109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z zewnątrz mogą przebywać tylko na parterze w części korytarza prowadzącej do sekretariatu lub biblioteki; w pozostałych częściach budynku tylko za zgodą dyrektora szkoły.</w:t>
      </w:r>
    </w:p>
    <w:p w:rsidR="005A20C3" w:rsidRDefault="005A20C3" w:rsidP="0010109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szkoły nie mogą wchodzić osoby, które są chore, przebywają na kwarantannie lub w izolacji.</w:t>
      </w:r>
    </w:p>
    <w:p w:rsidR="005A20C3" w:rsidRDefault="005A20C3" w:rsidP="0010109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klas IV-VIII wchodzą i wychodzą wyjściem ewakuacyjnym od strony potoku  Łomniczanka, natomiast dzieci przedszkolne i uczniowie klas I-III oraz pracownicy szkoły wchodzą i wychodzą ze szkoły głównym wejściem.</w:t>
      </w:r>
    </w:p>
    <w:p w:rsidR="005A20C3" w:rsidRDefault="005A20C3" w:rsidP="0010109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Wchodzącym do szkoły pracownicy obsługi bezdotykowo mierzą temperaturę. Jeżeli pomiar wskaże temperaturę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równą lub wyższą od 38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C fakt ten zostanie odnotowany w rejestrze pomiaru temperatury, a osoba z taką temperaturą nie zostanie wpuszczona na teren szkoły.</w:t>
      </w:r>
    </w:p>
    <w:p w:rsidR="005A20C3" w:rsidRPr="00DB48F9" w:rsidRDefault="005A20C3" w:rsidP="0010109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przechodzą do szatni, a następnie do swoich szafek, z których zabierają swoje niezbędne rzeczy i udają się do wyznaczonych sal. Na dzieci przedszkolne i uczniów klas  I-III nauczyciel oczekuje w sali 10 minut przed rozpoczęciem zajęć. </w:t>
      </w:r>
      <w:r w:rsidRPr="00DB48F9">
        <w:rPr>
          <w:rFonts w:ascii="Times New Roman" w:hAnsi="Times New Roman" w:cs="Times New Roman"/>
          <w:sz w:val="24"/>
          <w:szCs w:val="24"/>
        </w:rPr>
        <w:t>Każda z klas I-III ma przypisaną jedną, stałą salę lekcyjną i szatnię, a także toaletę (zapis obowiązuje do momentu powrotu uczniów klas IV-VIII do nauki stacjonarnej).</w:t>
      </w:r>
    </w:p>
    <w:p w:rsidR="005A20C3" w:rsidRDefault="005A20C3" w:rsidP="0010109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każdej sali  lekcyjnej jest wyznaczona strefa przebywania uczniów na przerwie, np. przy sali nr 2 jest strefa nr 2 i tam będą przebywać uczniowie, którzy rozpoczynają zajęcia w tej sali.</w:t>
      </w:r>
    </w:p>
    <w:p w:rsidR="005A20C3" w:rsidRDefault="005A20C3" w:rsidP="0010109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zakończonej lekcji uczniowie w maseczkach przechodzą do strefy, która jest przypisana do danej sali i tam spędzają przerwę. Obowiązuje ruch prawostronny. </w:t>
      </w:r>
    </w:p>
    <w:p w:rsidR="005A20C3" w:rsidRDefault="005A20C3" w:rsidP="0010109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nie mogą przechodzić do innych stref chyba, że muszą skorzystać z toalety lub załatwić inną sprawę, np. w sekretariacie, bibliotece czy inną niezbędną w danej chwili.</w:t>
      </w:r>
    </w:p>
    <w:p w:rsidR="005A20C3" w:rsidRDefault="005A20C3" w:rsidP="0010109C">
      <w:pPr>
        <w:pStyle w:val="ListParagraph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dobrej pogodzie uczniowie klas IV-VIII na długich przerwach mogą wychodzić na boisko szkolne pod nadzorem nauczycieli dyżurujących i pracowników obsługi. Uczniowie poszczególnych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klas na boisku szkolnym przebywają w wyznaczonych strefach. Dzieci przedszkolne i uczniowie klas I-III na przerwach również mogą wychodzić na zewnątrz w miarę możliwości każda grupa o innej godzinie.</w:t>
      </w:r>
    </w:p>
    <w:p w:rsidR="005A20C3" w:rsidRDefault="005A20C3" w:rsidP="0010109C">
      <w:pPr>
        <w:pStyle w:val="ListParagraph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sprzyjających warunków atmosferycznych, w miarę możliwości wszystkie zajęcia w.f. powinny odbywać się na powietrzu.</w:t>
      </w:r>
    </w:p>
    <w:p w:rsidR="005A20C3" w:rsidRDefault="005A20C3" w:rsidP="0010109C">
      <w:pPr>
        <w:pStyle w:val="ListParagraph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pandemii nie organizuje się wycieczek i uroczystości szkolnych.</w:t>
      </w:r>
    </w:p>
    <w:p w:rsidR="005A20C3" w:rsidRDefault="005A20C3" w:rsidP="0010109C">
      <w:pPr>
        <w:pStyle w:val="ListParagraph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wejściu do szkoły należy bezwzględnie skorzystać z płynu do dezynfekcji rąk.</w:t>
      </w:r>
    </w:p>
    <w:p w:rsidR="005A20C3" w:rsidRDefault="005A20C3" w:rsidP="0010109C">
      <w:pPr>
        <w:pStyle w:val="ListParagraph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do mycia rąk używają mydła w płynie i wody.</w:t>
      </w:r>
    </w:p>
    <w:p w:rsidR="005A20C3" w:rsidRDefault="005A20C3" w:rsidP="0010109C">
      <w:pPr>
        <w:pStyle w:val="ListParagraph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czynna jest w godzinach: od 7.00 do 18.00.</w:t>
      </w:r>
    </w:p>
    <w:p w:rsidR="005A20C3" w:rsidRDefault="005A20C3" w:rsidP="0010109C">
      <w:pPr>
        <w:pStyle w:val="ListParagraph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terenie szkoły nie można korzystać z dystrybutora wody pitnej.</w:t>
      </w:r>
    </w:p>
    <w:p w:rsidR="005A20C3" w:rsidRDefault="005A20C3" w:rsidP="0010109C">
      <w:pPr>
        <w:pStyle w:val="ListParagraph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Termometry do pomiaru temperatury znajdują się w sekretariacie.</w:t>
      </w:r>
    </w:p>
    <w:p w:rsidR="005A20C3" w:rsidRDefault="005A20C3" w:rsidP="0010109C">
      <w:pPr>
        <w:pStyle w:val="ListParagraph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Zużyty jednorazowy sprzęt ochrony osobistej (m.in. maseczki, rękawiczki), zdejmowany z zachowaniem ostrożności, należy wyrzucić do pojemnika-kosza wyposażonego w worek.</w:t>
      </w:r>
    </w:p>
    <w:p w:rsidR="005A20C3" w:rsidRDefault="005A20C3" w:rsidP="0010109C">
      <w:pPr>
        <w:pStyle w:val="ListParagraph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w/w odpady pochodzą od osób z podejrzeniem zarażenia koronawirusem, należy je spakować do specjalnego worka foliowego i przekazać do utylizacji. </w:t>
      </w:r>
    </w:p>
    <w:p w:rsidR="005A20C3" w:rsidRDefault="005A20C3" w:rsidP="0010109C">
      <w:pPr>
        <w:pStyle w:val="ListParagraph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Sale, w których odbywają się zajęcia są porządkowane i dezynfekowane co najmniej raz dziennie.</w:t>
      </w:r>
    </w:p>
    <w:p w:rsidR="005A20C3" w:rsidRDefault="005A20C3" w:rsidP="0010109C">
      <w:pPr>
        <w:pStyle w:val="ListParagraph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 bezpieczeństwem i porządkiem czuwają nauczyciele dyżurujący i pracownicy obsługi.</w:t>
      </w:r>
    </w:p>
    <w:p w:rsidR="005A20C3" w:rsidRDefault="005A20C3" w:rsidP="0010109C">
      <w:pPr>
        <w:pStyle w:val="ListParagraph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dydaktyczno – wychowawczych  rodzice (opiekunowie) kontaktują się z nauczycielami i dyrektorem szkoły tylko telefonicznie lub drogą elektroniczną (mail, e-dziennik). Jeśli sytuacja wymaga kontaktu osobistego, ustala się wcześniej termin i miejsce spotkania.</w:t>
      </w:r>
    </w:p>
    <w:p w:rsidR="005A20C3" w:rsidRDefault="005A20C3" w:rsidP="0010109C">
      <w:pPr>
        <w:pStyle w:val="ListParagraph"/>
        <w:numPr>
          <w:ilvl w:val="0"/>
          <w:numId w:val="1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wychowawca jest zobowiązany do poinformowania uczniów i ich rodziców  o procedurach obowiązujących w szkole. Zapoznanie się z procedurami potwierdzają podpisem uczniowie i rodzice.</w:t>
      </w:r>
    </w:p>
    <w:p w:rsidR="005A20C3" w:rsidRDefault="005A20C3" w:rsidP="001010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20C3" w:rsidRDefault="005A20C3" w:rsidP="001010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5A20C3" w:rsidRDefault="005A20C3" w:rsidP="0010109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20C3" w:rsidRDefault="005A20C3" w:rsidP="0010109C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zajęć w szkole – informacje dla rodziców i uczniów</w:t>
      </w:r>
    </w:p>
    <w:p w:rsidR="005A20C3" w:rsidRDefault="005A20C3" w:rsidP="0010109C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szkoły może uczęszczać uczeń bez objawów chorobowych sugerujących infekcję dróg oddechowych oraz gdy domownicy nie przebywają na kwarantannie lub w izolacji w warunkach domowych.</w:t>
      </w:r>
    </w:p>
    <w:p w:rsidR="005A20C3" w:rsidRDefault="005A20C3" w:rsidP="0010109C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szkoły dzieci i uczniowie przychodzą (są przyprowadzani) zgodnie z planem lekcji.</w:t>
      </w:r>
    </w:p>
    <w:p w:rsidR="005A20C3" w:rsidRDefault="005A20C3" w:rsidP="0010109C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mogą być przyprowadzani do szkoły i z niej odbierani przez rodziców (opiekunów) bez objawów chorobowych sugerujących infekcję dróg oddechowych. W drodze do i ze szkoły opiekunowie z dziećmi oraz uczniowie przestrzegają aktualnych przepisów prawa dotyczących zachowania w przestrzeni publicznej. </w:t>
      </w:r>
    </w:p>
    <w:p w:rsidR="005A20C3" w:rsidRDefault="005A20C3" w:rsidP="0010109C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(opiekunowie) odprowadzający dzieci mogą wchodzić do przestrzeni wspólnej szkoły, dotyczy to tylko przedsionka szkoły, pomieszczeń szatni oraz korytarza głównego na parterze w części między stołówką – świetlicą  a wejściem głównym do budynku, zachowując zasady:</w:t>
      </w:r>
    </w:p>
    <w:p w:rsidR="005A20C3" w:rsidRDefault="005A20C3" w:rsidP="0010109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opiekun z dzieckiem/dziećmi,</w:t>
      </w:r>
    </w:p>
    <w:p w:rsidR="005A20C3" w:rsidRDefault="005A20C3" w:rsidP="0010109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dystans od kolejnego opiekuna z dzieckiem/dziećmi min. 1,5 m,</w:t>
      </w:r>
    </w:p>
    <w:p w:rsidR="005A20C3" w:rsidRDefault="005A20C3" w:rsidP="0010109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dystans od pracowników szkoły min. 1,5 m, </w:t>
      </w:r>
    </w:p>
    <w:p w:rsidR="005A20C3" w:rsidRDefault="005A20C3" w:rsidP="0010109C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opiekunowie przestrzegają obowiązujących przepisów prawa związanych z bezpieczeństwem zdrowotnym obywateli (m.in. stosować środki ochronne: osłona ust i nosa, rękawiczki jednorazowe lub dezynfekcja rąk).</w:t>
      </w:r>
    </w:p>
    <w:p w:rsidR="005A20C3" w:rsidRDefault="005A20C3" w:rsidP="0010109C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względu na konieczność zapewnienia szybkiej i skutecznej komunikacji z opiekunami ucznia, rodzice przekazują wychowawcy klasy/oddziału co najmniej dwa sposoby skutecznego kontaktu (nr telefonu, adresy mailowe itp.); w razie zmian zobowiązani są do uaktualnienia danych.</w:t>
      </w:r>
    </w:p>
    <w:p w:rsidR="005A20C3" w:rsidRDefault="005A20C3" w:rsidP="0010109C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pracownik szkoły zaobserwuje u dziecka/ucznia objawy mogące wskazywać na infekcję dróg oddechowych, w tym w szczególności gorączkę, kaszel, należy odizolować dziecko/ucznia w odrębnym pomieszczeniu lub wyznaczonym miejscu, zapewniając min. 2 m odległości od innych osób i niezwłocznie powiadomić rodziców/opiekunów o konieczności odebrania ucznia ze szkoły (rekomendowany własny środek transportu).</w:t>
      </w:r>
    </w:p>
    <w:p w:rsidR="005A20C3" w:rsidRDefault="005A20C3" w:rsidP="0010109C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Obowiązują ogólne zasady higieny: częste mycie rąk, przy wejściu do szkoły należy bezzwłocznie zdezynfekować ręce płynem dezynfekującym, ochrona podczas kichania i kaszlu oraz unikanie dotykania oczu, nosa i ust.</w:t>
      </w:r>
    </w:p>
    <w:p w:rsidR="005A20C3" w:rsidRDefault="005A20C3" w:rsidP="0010109C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Uczeń posiada własne przybory i podręczniki, które w czasie zajęć mogą znajdować się na stoliku szkolnym ucznia lub w tornistrze. Uczniowie nie powinni wymieniać się przyborami szkolnymi między sobą.</w:t>
      </w:r>
    </w:p>
    <w:p w:rsidR="005A20C3" w:rsidRDefault="005A20C3" w:rsidP="0010109C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wietrzyć sale, części wspólne (korytarze) co najmniej raz na godzinę, w czasie przerwy, a w razie potrzeby także w czasie zajęć.</w:t>
      </w:r>
    </w:p>
    <w:p w:rsidR="005A20C3" w:rsidRDefault="005A20C3" w:rsidP="0010109C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Zaleca się korzystanie przez uczniów z boiska szkolnego oraz pobytu na świeżym powietrzu na terenie szkoły, w tym w czasie przerw.</w:t>
      </w:r>
    </w:p>
    <w:p w:rsidR="005A20C3" w:rsidRDefault="005A20C3" w:rsidP="0010109C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Uczeń nie powinien zabierać ze sobą do szkoły niepotrzebnych przedmiotów. Ograniczenie to nie dotyczy dzieci ze specjalnymi potrzebami edukacyjnymi, w szczególności z niepełnosprawnościami. W takich przypadkach należy dopilnować, aby dzieci nie udostępniały swoich zabawek innym, natomiast opiekunowie dziecka powinni zadbać o regularne czyszczenie (pranie lub dezynfekcję) zabawki, rzeczy. </w:t>
      </w:r>
    </w:p>
    <w:p w:rsidR="005A20C3" w:rsidRDefault="005A20C3" w:rsidP="0010109C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świetlicowe odbywają się w świetlicy szkolnej, a razie potrzeby w innych salach dydaktycznych.</w:t>
      </w:r>
    </w:p>
    <w:p w:rsidR="005A20C3" w:rsidRDefault="005A20C3" w:rsidP="0010109C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grupa w miarę możliwości, ma przypisany odrębny boks w szatni.</w:t>
      </w:r>
    </w:p>
    <w:p w:rsidR="005A20C3" w:rsidRDefault="005A20C3" w:rsidP="0010109C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(opiekunowie) muszą liczyć się z wydłużeniem czasu oddania i odbierania dziecka ze szkoły, ze względu na stosowane procedury.</w:t>
      </w:r>
    </w:p>
    <w:p w:rsidR="005A20C3" w:rsidRDefault="005A20C3" w:rsidP="0010109C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Rodziców zobowiązuje się o przekazanie powyższych zasad wszystkim osobom, które będą przyprowadzać dziecko oraz osobom upoważnionym do odbioru dziecka ze szkoły.</w:t>
      </w:r>
    </w:p>
    <w:p w:rsidR="005A20C3" w:rsidRDefault="005A20C3" w:rsidP="0010109C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A20C3" w:rsidRDefault="005A20C3" w:rsidP="001010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A20C3" w:rsidRDefault="005A20C3" w:rsidP="001010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20C3" w:rsidRDefault="005A20C3" w:rsidP="0010109C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zajęć w szkole – informacje dla nauczycieli i pracowników administracyjno-obsługowych</w:t>
      </w:r>
    </w:p>
    <w:p w:rsidR="005A20C3" w:rsidRDefault="005A20C3" w:rsidP="0010109C">
      <w:pPr>
        <w:pStyle w:val="ListParagraph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Pracownicy szkoły powinni zwracać szczególną uwagę na profilaktykę zdrowotną i dołożyć wszelkich starań, by chronić siebie, dzieci i innych pracowników przed zarażeniem.</w:t>
      </w:r>
    </w:p>
    <w:p w:rsidR="005A20C3" w:rsidRDefault="005A20C3" w:rsidP="0010109C">
      <w:pPr>
        <w:pStyle w:val="ListParagraph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Pracownicy zostaną zaopatrzeni w środki ochrony osobistej (maseczki, rękawiczki, środki myjące i dezynfekujące i w razie potrzeby przyłbice i fartuchy).</w:t>
      </w:r>
    </w:p>
    <w:p w:rsidR="005A20C3" w:rsidRDefault="005A20C3" w:rsidP="0010109C">
      <w:pPr>
        <w:pStyle w:val="ListParagraph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Maseczki oraz dystans odległości winny być stosowane w kontaktach z rodzicami oraz w kontaktach z osobami z zewnątrz. </w:t>
      </w:r>
    </w:p>
    <w:p w:rsidR="005A20C3" w:rsidRDefault="005A20C3" w:rsidP="0010109C">
      <w:pPr>
        <w:pStyle w:val="ListParagraph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wykonywania czynności służbowych bez kontaktu z osobami z zewnątrz, nie ma obowiązku zakrywania ust i nosa. </w:t>
      </w:r>
    </w:p>
    <w:p w:rsidR="005A20C3" w:rsidRDefault="005A20C3" w:rsidP="0010109C">
      <w:pPr>
        <w:pStyle w:val="ListParagraph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Środki ochrony osobistej wielokrotnego użytku jak: przyłbice, fartuchy wodoodporne i inne należy dezynfekować zgodnie z zaleceniem producenta, maseczki wielokrotnego użytku należy uprać w temperaturze co najmniej 60 stopni i wyprasować. </w:t>
      </w:r>
    </w:p>
    <w:p w:rsidR="005A20C3" w:rsidRDefault="005A20C3" w:rsidP="0010109C">
      <w:pPr>
        <w:pStyle w:val="ListParagraph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pracownik szkoły ma obowiązek niezwłocznego informowania dyrektora szkoły o zdarzeniach mogących mieć wpływ na bezpieczeństwo dzieci, uczniów oraz pracowników w zakresie szerzenia się COVID-19.</w:t>
      </w:r>
    </w:p>
    <w:p w:rsidR="005A20C3" w:rsidRDefault="005A20C3" w:rsidP="0010109C">
      <w:pPr>
        <w:pStyle w:val="ListParagraph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Przedmioty i sprzęty znajdujące się w sali, których nie można skutecznie umyć, uprać lub dezynfekować, należy usunąć lub uniemożliwić do nich dostęp. Przybory do ćwiczeń (piłki, skakanki, obręcze itp.) wykorzystywane podczas zajęć należy czyścić wodą z mydłem lub dezynfekować.</w:t>
      </w:r>
    </w:p>
    <w:p w:rsidR="005A20C3" w:rsidRDefault="005A20C3" w:rsidP="0010109C">
      <w:pPr>
        <w:pStyle w:val="ListParagraph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sali gimnastycznej używany sprzęt sportowy, wskazany przez nauczyciela, oraz podłoga powinny zostać umyte detergentem lub zdezynfekowane po każdym dniu zajęć, a w miarę możliwości częściej. </w:t>
      </w:r>
    </w:p>
    <w:p w:rsidR="005A20C3" w:rsidRDefault="005A20C3" w:rsidP="0010109C">
      <w:pPr>
        <w:pStyle w:val="ListParagraph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 w klasach I-III organizuje przerwy dla swoich uczniów w interwałach adekwatnych do potrzeb, jednak nie rzadziej niż co 45 min. </w:t>
      </w:r>
    </w:p>
    <w:p w:rsidR="005A20C3" w:rsidRDefault="005A20C3" w:rsidP="0010109C">
      <w:pPr>
        <w:pStyle w:val="ListParagraph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realizacji zajęć, w tym zajęć wychowania fizycznego i sportowych, w których nie można zachować dystansu, należy ograniczyć ćwiczenia i gry kontaktowe. </w:t>
      </w:r>
    </w:p>
    <w:p w:rsidR="005A20C3" w:rsidRDefault="005A20C3" w:rsidP="0010109C">
      <w:pPr>
        <w:pStyle w:val="ListParagraph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 zobowiązany jest zwracać uwagę uczniom na konieczność regularnego mycia rąk, szczególnie przed jedzeniem, po skorzystaniu z toalety i po powrocie z zajęć na świeżym powietrzu. </w:t>
      </w:r>
    </w:p>
    <w:p w:rsidR="005A20C3" w:rsidRDefault="005A20C3" w:rsidP="0010109C">
      <w:pPr>
        <w:pStyle w:val="ListParagraph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wystąpienia niepokojących objawów nauczyciel może zmierzyć uczniowi/dziecku temperaturę.</w:t>
      </w:r>
    </w:p>
    <w:p w:rsidR="005A20C3" w:rsidRDefault="005A20C3" w:rsidP="0010109C">
      <w:pPr>
        <w:pStyle w:val="ListParagraph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zachowania bezpieczeństwa w czasie epidemii podczas korzystania z zajęć świetlicowych zawarte są w regulaminie świetlicy. Środki do dezynfekcji rąk powinny być rozmieszczone w świetlicy w sposób umożliwiający łatwy dostęp dla wychowanków pod nadzorem opiekuna. Świetlice należy wietrzyć (nie rzadziej, niż co godzinę w trakcie przebywania dzieci w świetlicy), w tym w szczególności przed przyjęciem wychowanków oraz po przeprowadzeniu dezynfekcji. </w:t>
      </w:r>
    </w:p>
    <w:p w:rsidR="005A20C3" w:rsidRDefault="005A20C3" w:rsidP="0010109C">
      <w:pPr>
        <w:pStyle w:val="ListParagraph"/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 kuchenny i pracownicy administracji oraz obsługi sprzątającej powinni ograniczyć kontakty z uczniami oraz nauczycielami.</w:t>
      </w:r>
    </w:p>
    <w:p w:rsidR="005A20C3" w:rsidRDefault="005A20C3" w:rsidP="0010109C">
      <w:pPr>
        <w:pStyle w:val="ListParagraph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osoba sprzątająca odpowiedzialna za utrzymanie czystości danych pomieszczeń wypełnia kartę monitoringu wykonywanych prac porządkowo – dezynfekcyjnych.</w:t>
      </w:r>
    </w:p>
    <w:p w:rsidR="005A20C3" w:rsidRDefault="005A20C3" w:rsidP="0010109C">
      <w:pPr>
        <w:pStyle w:val="ListParagraph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Przeprowadzając dezynfekcję, należy ściśle przestrzegać zaleceń producenta znajdujących się na opakowaniu środka do dezynfekcji. Ważne jest ścisłe przestrzeganie czasu niezbędnego do wywietrzenia dezynfekowanych pomieszczeń i przedmiotów, tak aby dzieci/uczniowie nie byli narażeni na wdychanie oparów środków służących do dezynfekcji.</w:t>
      </w:r>
    </w:p>
    <w:p w:rsidR="005A20C3" w:rsidRDefault="005A20C3" w:rsidP="0010109C">
      <w:pPr>
        <w:pStyle w:val="ListParagraph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Zaleca się:</w:t>
      </w:r>
    </w:p>
    <w:p w:rsidR="005A20C3" w:rsidRDefault="005A20C3" w:rsidP="0010109C">
      <w:pPr>
        <w:pStyle w:val="ListParagraph"/>
        <w:numPr>
          <w:ilvl w:val="0"/>
          <w:numId w:val="6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utrzymywanie ciągów komunikacyjnych w czystości (podłóg szatni i korytarzy) – mycie 2 razy dziennie lub w razie potrzeby częściej,</w:t>
      </w:r>
    </w:p>
    <w:p w:rsidR="005A20C3" w:rsidRDefault="005A20C3" w:rsidP="0010109C">
      <w:pPr>
        <w:pStyle w:val="ListParagraph"/>
        <w:numPr>
          <w:ilvl w:val="0"/>
          <w:numId w:val="6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dezynfekcja powierzchni dotykowych: poręcze, klamki, wyłączniki – raz dziennie lub w razie potrzeby częściej,</w:t>
      </w:r>
    </w:p>
    <w:p w:rsidR="005A20C3" w:rsidRDefault="005A20C3" w:rsidP="0010109C">
      <w:pPr>
        <w:pStyle w:val="ListParagraph"/>
        <w:numPr>
          <w:ilvl w:val="0"/>
          <w:numId w:val="6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dezynfekcja sprzętu i powierzchni płaskich w tym blatów, poręczy krzeseł przynajmniej raz dziennie lub w razie potrzeby częściej, </w:t>
      </w:r>
    </w:p>
    <w:p w:rsidR="005A20C3" w:rsidRDefault="005A20C3" w:rsidP="0010109C">
      <w:pPr>
        <w:pStyle w:val="ListParagraph"/>
        <w:numPr>
          <w:ilvl w:val="0"/>
          <w:numId w:val="6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dezynfekcja toalet – 2 razy dziennie całościowo, doraźnie po każdej przerwie lub w razie potrzeby częściej,</w:t>
      </w:r>
    </w:p>
    <w:p w:rsidR="005A20C3" w:rsidRDefault="005A20C3" w:rsidP="0010109C">
      <w:pPr>
        <w:pStyle w:val="ListParagraph"/>
        <w:numPr>
          <w:ilvl w:val="0"/>
          <w:numId w:val="6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czyszczenie z użyciem detergentów lub dezynfekcję sprzętu na placu zabaw lub boisku co najmniej raz dziennie w dni, w których warunki pogodowe pozwalają na korzystanie z wyżej wymienionych urządzeń. </w:t>
      </w:r>
    </w:p>
    <w:p w:rsidR="005A20C3" w:rsidRDefault="005A20C3" w:rsidP="0010109C">
      <w:pPr>
        <w:pStyle w:val="ListParagraph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obowiązków personelu obsługi należy także: </w:t>
      </w:r>
    </w:p>
    <w:p w:rsidR="005A20C3" w:rsidRDefault="005A20C3" w:rsidP="0010109C">
      <w:pPr>
        <w:pStyle w:val="ListParagraph"/>
        <w:numPr>
          <w:ilvl w:val="0"/>
          <w:numId w:val="7"/>
        </w:numPr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sprawdzanie poziomu płynów do dezynfekcji rąk w pojemnikach umieszczonych przy wejściu do szkoły oraz w użytkowanych salach i pomieszczeniach i bieżące uzupełnianie, </w:t>
      </w:r>
    </w:p>
    <w:p w:rsidR="005A20C3" w:rsidRDefault="005A20C3" w:rsidP="0010109C">
      <w:pPr>
        <w:pStyle w:val="ListParagraph"/>
        <w:numPr>
          <w:ilvl w:val="0"/>
          <w:numId w:val="7"/>
        </w:numPr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sprawdzanie ilości rękawiczek jednorazowego użytku i bieżące uzupełnianie, </w:t>
      </w:r>
    </w:p>
    <w:p w:rsidR="005A20C3" w:rsidRDefault="005A20C3" w:rsidP="0010109C">
      <w:pPr>
        <w:pStyle w:val="ListParagraph"/>
        <w:numPr>
          <w:ilvl w:val="0"/>
          <w:numId w:val="7"/>
        </w:numPr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napełnianie i uzupełnianie podajników i dozowników w toaletach, a także ich mycie i dezynfekowanie, </w:t>
      </w:r>
    </w:p>
    <w:p w:rsidR="005A20C3" w:rsidRDefault="005A20C3" w:rsidP="0010109C">
      <w:pPr>
        <w:pStyle w:val="ListParagraph"/>
        <w:numPr>
          <w:ilvl w:val="0"/>
          <w:numId w:val="7"/>
        </w:numPr>
        <w:spacing w:after="0" w:line="276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worków w koszach na śmieci, opróżnianie koszy oraz ich mycie i dezynfekcja.</w:t>
      </w:r>
    </w:p>
    <w:p w:rsidR="005A20C3" w:rsidRDefault="005A20C3" w:rsidP="0010109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5A20C3" w:rsidRDefault="005A20C3" w:rsidP="0010109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5A20C3" w:rsidRDefault="005A20C3" w:rsidP="0010109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5A20C3" w:rsidRDefault="005A20C3" w:rsidP="0010109C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korzystania z biblioteki szkolnej</w:t>
      </w:r>
    </w:p>
    <w:p w:rsidR="005A20C3" w:rsidRDefault="005A20C3" w:rsidP="0010109C">
      <w:pPr>
        <w:pStyle w:val="ListParagraph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Harmonogram pracy biblioteki będzie dostosowany do potrzeb i możliwości szkoły; będzie udostępniony w dzienniku elektronicznym.</w:t>
      </w:r>
    </w:p>
    <w:p w:rsidR="005A20C3" w:rsidRDefault="005A20C3" w:rsidP="0010109C">
      <w:pPr>
        <w:pStyle w:val="ListParagraph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wyznaczyć strefy dostępne tylko dla pracownika biblioteki – zapewniające zachowanie odpowiednich odległości między pracownikiem a użytkownikami.</w:t>
      </w:r>
    </w:p>
    <w:p w:rsidR="005A20C3" w:rsidRDefault="005A20C3" w:rsidP="0010109C">
      <w:pPr>
        <w:pStyle w:val="ListParagraph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Nauczyciele bibliotekarze określą liczbę osób wypożyczających/oddających książki mogących jednocześnie przebywać w bibliotece.</w:t>
      </w:r>
    </w:p>
    <w:p w:rsidR="005A20C3" w:rsidRDefault="005A20C3" w:rsidP="0010109C">
      <w:pPr>
        <w:pStyle w:val="ListParagraph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kącików dla dzieci, czytelni będzie się odbywać w ograniczonym zakresie – zasady zostaną określone w regulaminie biblioteki.</w:t>
      </w:r>
    </w:p>
    <w:p w:rsidR="005A20C3" w:rsidRDefault="005A20C3" w:rsidP="0010109C">
      <w:pPr>
        <w:pStyle w:val="ListParagraph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Zaleca się jak najczęstsze wietrzenie pomieszczenia oraz dezynfekcję klamek, blatów, włączników światła i innych powierzchni lub elementów wyposażenia często używanych.</w:t>
      </w:r>
    </w:p>
    <w:p w:rsidR="005A20C3" w:rsidRDefault="005A20C3" w:rsidP="0010109C">
      <w:pPr>
        <w:pStyle w:val="ListParagraph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przyjęciu książek od czytelnika należy każdorazowo zdezynfekować ręce i zdezynfekować blat, na którym leżały książki.</w:t>
      </w:r>
    </w:p>
    <w:p w:rsidR="005A20C3" w:rsidRDefault="005A20C3" w:rsidP="0010109C">
      <w:pPr>
        <w:pStyle w:val="ListParagraph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Przyjęte książki należy odłożyć na okres minimum 2 dni do skrzyni, pudła, torby lub na wydzielone półki, oznaczone datą zwrotu, odizolowane od innych egzemplarzy. </w:t>
      </w:r>
    </w:p>
    <w:p w:rsidR="005A20C3" w:rsidRDefault="005A20C3" w:rsidP="0010109C">
      <w:pPr>
        <w:pStyle w:val="ListParagraph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9516440"/>
      <w:r>
        <w:rPr>
          <w:rFonts w:ascii="Times New Roman" w:hAnsi="Times New Roman" w:cs="Times New Roman"/>
          <w:sz w:val="24"/>
          <w:szCs w:val="24"/>
        </w:rPr>
        <w:t>Wszystkie osoby pracujące i korzystające z biblioteki mają obowiązek zapoznać się z Regulaminem Biblioteki Szkolnej i stosować się do zaleceń w nim zawartych.</w:t>
      </w:r>
    </w:p>
    <w:p w:rsidR="005A20C3" w:rsidRDefault="005A20C3" w:rsidP="001010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5A20C3" w:rsidRDefault="005A20C3" w:rsidP="0010109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20C3" w:rsidRDefault="005A20C3" w:rsidP="0010109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5A20C3" w:rsidRDefault="005A20C3" w:rsidP="0010109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korzystania ze świetlicy szkolnej</w:t>
      </w:r>
    </w:p>
    <w:p w:rsidR="005A20C3" w:rsidRDefault="005A20C3" w:rsidP="001010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Uczeń przychodzący do świetlicy zgłasza się do nauczyciela świetlicy.</w:t>
      </w: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Uczeń ma obowiązek informowania nauczyciela świetlicy o każdorazowym nawet krótkotrwałym oddaleniu się.</w:t>
      </w: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Dzieci przebywające w świetlicy szkolnej zostają zapoznane z zasadami BHP oraz sygnalizacją przeciwpożarową przez nauczycieli świetlicy.</w:t>
      </w: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Dzieci mają obowiązek szanować i dbać o wyposażenie świetlicy. W przypadku zniszczenia przez dziecko mienia świetlicy rodzice (opiekunowie) ponoszą koszty naprawy.</w:t>
      </w: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 świetlicy dzieci nie mogą korzystać z telefonów komórkowych.</w:t>
      </w: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Za zaginione telefony  i inne urządzenia techniczne oraz zabawki przyniesione z domu świetlica nie ponosi odpowiedzialności.</w:t>
      </w: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Rodzic nie ma możliwości telefonicznego polecenia dziecku samodzielnego powrotu do domu.</w:t>
      </w: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Rodzice i opiekunowie zobowiązani są do poinformowania nauczyciela świetlicy o odbiorze dziecka ze świetlicy.</w:t>
      </w: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Dzieci uczęszczające na zajęcia do świetlicy szkolnej nie mogą być odbierane przez osoby niepełnoletnie (zgoda rodziców lub opiekunów na wyjście dziecka z np. niepełnoletnim rodzeństwem należy rozumieć jako zgodę na samodzielne wyjście dziecka ze świetlicy).</w:t>
      </w: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Zajęcia odbywają się w razie możliwości z zachowaniem dystansu społecznego (rekomendowane 1,5m).</w:t>
      </w: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Uczniowie korzystają ze sprzętu świetlicowego typu gry, puzzle tylko przy wcześniejszym przekazaniu jego przez wychowawcę i pod nadzorem wychowawcy.</w:t>
      </w: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12.Sprzęt świetlicowy wykorzystywany podczas zajęć zostaje odłożony w specjalne miejsce do dezynfekcji oraz na kwarantannę.</w:t>
      </w: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Uczniowie wchodząc na zajęcia świetlicowe mają obowiązek posiadania maseczki ochronnej i obowiązkowo myją ręce mydłem.</w:t>
      </w: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Rodzice lub opiekunowie prawni odbierają dziecko ze świetlicy przy głównym wejściu do szkoły, nie wchodzą na teren świetlicy.</w:t>
      </w: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Wychowankowie nie przynoszą do świetlicy swoich zabawek, gier, puzzli itp.</w:t>
      </w: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Uczniowie korzystają ze swoich przyborów szkolnych i nie wymieniają się między sobą przyborami.</w:t>
      </w: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Uczniowie każdorazowo informują wychowawcę świetlicy o złym stanie zdrowia, ewentualnym pogorszeniu się stanu zdrowia podczas zajęć w świetlicy szkolnej.</w:t>
      </w: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Pomieszczenie świetlicy musi być dezynfekowane minimum raz dziennie a stoliki, ławki oraz uchwyty szafek umyte detergentem.</w:t>
      </w: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Świetlica musi być wietrzona minimum co godzinę.</w:t>
      </w: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Wychowankowie mają obowiązek stosowania się do poleceń wychowawcy świetlicy i przestrzegania regulaminu świetlicy, zasad BHP oraz procedur szkolnych związanych z epidemią COVID-19.</w:t>
      </w: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Wychowawcy świetlicy nie odpowiadają za dziecko, które samodzielnie opuściło teren szkoły w czasie kiedy powinno przebywać w świetlicy.</w:t>
      </w: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Zajęcia świetlicowe mogą odbywać się w innym pomieszczeniu lub na boisku szkolnym.</w:t>
      </w: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Wszystkie osoby pracujące i korzystające ze świetlicy mają obowiązek zapoznać się z Regulaminem Świetlicy Szkolnej i stosować się do zaleceń w nim zawartych.</w:t>
      </w:r>
    </w:p>
    <w:p w:rsidR="005A20C3" w:rsidRDefault="005A20C3" w:rsidP="0010109C">
      <w:pPr>
        <w:rPr>
          <w:rFonts w:ascii="Times New Roman" w:hAnsi="Times New Roman" w:cs="Times New Roman"/>
          <w:sz w:val="24"/>
          <w:szCs w:val="24"/>
        </w:rPr>
      </w:pPr>
    </w:p>
    <w:p w:rsidR="005A20C3" w:rsidRDefault="005A20C3" w:rsidP="0010109C"/>
    <w:p w:rsidR="005A20C3" w:rsidRDefault="005A20C3" w:rsidP="0010109C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20C3" w:rsidRDefault="005A20C3" w:rsidP="0010109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5A20C3" w:rsidRDefault="005A20C3" w:rsidP="0010109C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funkcjonowania kuchni i stołówki</w:t>
      </w:r>
    </w:p>
    <w:p w:rsidR="005A20C3" w:rsidRDefault="005A20C3" w:rsidP="0010109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 kuchenny musi przestrzegać zasad szczególnej ostrożności w zakresie zabezpieczenia epidemiologicznego:</w:t>
      </w:r>
    </w:p>
    <w:p w:rsidR="005A20C3" w:rsidRDefault="005A20C3" w:rsidP="0010109C">
      <w:pPr>
        <w:pStyle w:val="ListParagraph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ograniczyć kontakty z pracownikami szkoły oraz dziećmi,</w:t>
      </w:r>
    </w:p>
    <w:p w:rsidR="005A20C3" w:rsidRDefault="005A20C3" w:rsidP="0010109C">
      <w:pPr>
        <w:pStyle w:val="ListParagraph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zachować odległość stanowisk pracy min. 1,5 m,</w:t>
      </w:r>
    </w:p>
    <w:p w:rsidR="005A20C3" w:rsidRDefault="005A20C3" w:rsidP="0010109C">
      <w:pPr>
        <w:pStyle w:val="ListParagraph"/>
        <w:numPr>
          <w:ilvl w:val="0"/>
          <w:numId w:val="10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stosować środki ochrony osobistej.</w:t>
      </w:r>
    </w:p>
    <w:p w:rsidR="005A20C3" w:rsidRDefault="005A20C3" w:rsidP="0010109C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Szczególną uwagę należy zwracać na utrzymanie wysokiej higieny. </w:t>
      </w:r>
    </w:p>
    <w:p w:rsidR="005A20C3" w:rsidRDefault="005A20C3" w:rsidP="0010109C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Przygotowanie posiłków musi odbywać się z zachowaniem wszelkich zasad bezpieczeństwa, wymogów sanitarnych, reżimów zalecanych w okresie epidemii. </w:t>
      </w:r>
    </w:p>
    <w:p w:rsidR="005A20C3" w:rsidRDefault="005A20C3" w:rsidP="0010109C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bezwzględnie dbać o czystość i dezynfekcję pomieszczeń kuchennych, myć i dezynfekować stanowiska pracy, opakowania produktów, sprzęt kuchenny.</w:t>
      </w:r>
    </w:p>
    <w:p w:rsidR="005A20C3" w:rsidRDefault="005A20C3" w:rsidP="0010109C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Pracownicy kuchni w sposób szczególny muszą dbać o właściwą higienę rąk poprzez mycie i dezynfekcję, m.in.:</w:t>
      </w:r>
    </w:p>
    <w:p w:rsidR="005A20C3" w:rsidRDefault="005A20C3" w:rsidP="0010109C">
      <w:pPr>
        <w:pStyle w:val="ListParagraph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rozpoczęciem pracy,</w:t>
      </w:r>
    </w:p>
    <w:p w:rsidR="005A20C3" w:rsidRDefault="005A20C3" w:rsidP="0010109C">
      <w:pPr>
        <w:pStyle w:val="ListParagraph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kontaktem z żywnością, która jest przeznaczona do bezpośredniego spożycia,</w:t>
      </w:r>
    </w:p>
    <w:p w:rsidR="005A20C3" w:rsidRDefault="005A20C3" w:rsidP="0010109C">
      <w:pPr>
        <w:pStyle w:val="ListParagraph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obróbce lub kontakcie z żywnością surową, nieprzetworzoną,</w:t>
      </w:r>
    </w:p>
    <w:p w:rsidR="005A20C3" w:rsidRDefault="005A20C3" w:rsidP="0010109C">
      <w:pPr>
        <w:pStyle w:val="ListParagraph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zajmowaniu się odpadami, śmieciami,</w:t>
      </w:r>
    </w:p>
    <w:p w:rsidR="005A20C3" w:rsidRDefault="005A20C3" w:rsidP="0010109C">
      <w:pPr>
        <w:pStyle w:val="ListParagraph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procedur czyszczenia, dezynfekcji,</w:t>
      </w:r>
    </w:p>
    <w:p w:rsidR="005A20C3" w:rsidRDefault="005A20C3" w:rsidP="0010109C">
      <w:pPr>
        <w:pStyle w:val="ListParagraph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skorzystaniu z toalety,</w:t>
      </w:r>
    </w:p>
    <w:p w:rsidR="005A20C3" w:rsidRDefault="005A20C3" w:rsidP="0010109C">
      <w:pPr>
        <w:pStyle w:val="ListParagraph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kaszlu, kichaniu, wydmuchiwaniu nosa,</w:t>
      </w:r>
    </w:p>
    <w:p w:rsidR="005A20C3" w:rsidRDefault="005A20C3" w:rsidP="0010109C">
      <w:pPr>
        <w:pStyle w:val="ListParagraph"/>
        <w:numPr>
          <w:ilvl w:val="0"/>
          <w:numId w:val="12"/>
        </w:numPr>
        <w:spacing w:after="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jedzeniu, piciu.</w:t>
      </w:r>
    </w:p>
    <w:p w:rsidR="005A20C3" w:rsidRDefault="005A20C3" w:rsidP="0010109C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stołówce może przebywać tylko jedna grupa wraz z nauczycielem, przy czym uznaje się, że uczniowie spożywający posiłek w trakcie danej przerwy obiadowej stanowią grupę.</w:t>
      </w:r>
    </w:p>
    <w:p w:rsidR="005A20C3" w:rsidRDefault="005A20C3" w:rsidP="0010109C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Następna grupa może wejść na stołówkę po wykonaniu przez personel szkoły czynności dezynfekcyjno-porządkowych i po czasie, który wynika ze specyfikacji produktów użytych do dezynfekcji. Przygotowane posiłki należy wydawać przez okienko podawcze. Posiłki odbierają pojedynczo dzieci lub, jeśli jest taka potrzeba, nauczyciel opiekujący się grupą.</w:t>
      </w:r>
    </w:p>
    <w:p w:rsidR="005A20C3" w:rsidRDefault="005A20C3" w:rsidP="0010109C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Naczynia po posiłkach są odnoszone pojedynczo przez dzieci/uczniów do okienka „zwrot naczyń”, skąd są na bieżąco odbierane do mycia przez wyznaczonego pracownika kuchni.</w:t>
      </w:r>
    </w:p>
    <w:p w:rsidR="005A20C3" w:rsidRDefault="005A20C3" w:rsidP="0010109C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Naczynia należy myć w zmywarce z funkcją wyparzania w temperaturze co najmniej 60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C z wykorzystaniem środków myjących.</w:t>
      </w:r>
    </w:p>
    <w:p w:rsidR="005A20C3" w:rsidRDefault="005A20C3" w:rsidP="0010109C">
      <w:pPr>
        <w:spacing w:after="0" w:line="276" w:lineRule="auto"/>
        <w:jc w:val="center"/>
        <w:rPr>
          <w:b/>
          <w:bCs/>
        </w:rPr>
      </w:pPr>
    </w:p>
    <w:p w:rsidR="005A20C3" w:rsidRDefault="005A20C3" w:rsidP="0010109C">
      <w:pPr>
        <w:spacing w:after="0" w:line="276" w:lineRule="auto"/>
        <w:jc w:val="center"/>
        <w:rPr>
          <w:b/>
          <w:bCs/>
        </w:rPr>
      </w:pPr>
    </w:p>
    <w:p w:rsidR="005A20C3" w:rsidRDefault="005A20C3" w:rsidP="0010109C">
      <w:pPr>
        <w:spacing w:after="0" w:line="276" w:lineRule="auto"/>
        <w:jc w:val="center"/>
        <w:rPr>
          <w:b/>
          <w:bCs/>
        </w:rPr>
      </w:pPr>
    </w:p>
    <w:p w:rsidR="005A20C3" w:rsidRDefault="005A20C3" w:rsidP="0010109C">
      <w:pPr>
        <w:spacing w:after="0" w:line="276" w:lineRule="auto"/>
        <w:jc w:val="center"/>
        <w:rPr>
          <w:b/>
          <w:bCs/>
        </w:rPr>
      </w:pPr>
    </w:p>
    <w:p w:rsidR="005A20C3" w:rsidRDefault="005A20C3" w:rsidP="001010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5A20C3" w:rsidRDefault="005A20C3" w:rsidP="001010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20C3" w:rsidRDefault="005A20C3" w:rsidP="0010109C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dostarczania i przyjmowania towaru do kuchni</w:t>
      </w:r>
    </w:p>
    <w:p w:rsidR="005A20C3" w:rsidRDefault="005A20C3" w:rsidP="0010109C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Dostawcy towarów powinni być zaopatrzeni w maseczki, rękawiczki i inne środki ochrony osobistej.</w:t>
      </w:r>
    </w:p>
    <w:p w:rsidR="005A20C3" w:rsidRDefault="005A20C3" w:rsidP="0010109C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Przywożony towar – produkty spożywcze– muszą być opakowane i zabezpieczone przed uszkodzeniem.</w:t>
      </w:r>
    </w:p>
    <w:p w:rsidR="005A20C3" w:rsidRDefault="005A20C3" w:rsidP="0010109C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Towar dostawcy wystawiają przed wejściem do szkoły od strony magazynów kuchennych.</w:t>
      </w:r>
    </w:p>
    <w:p w:rsidR="005A20C3" w:rsidRDefault="005A20C3" w:rsidP="0010109C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b/>
          <w:bCs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Dostawcy nie mogą wchodzić na teren szkoły ani kontaktować się bezpośrednio z pracownikami; w razie potrzeby zalecany jest kontakt telefoniczny lub mailowy.</w:t>
      </w:r>
    </w:p>
    <w:p w:rsidR="005A20C3" w:rsidRDefault="005A20C3" w:rsidP="0010109C">
      <w:pPr>
        <w:pStyle w:val="ListParagraph"/>
        <w:spacing w:after="200" w:line="276" w:lineRule="auto"/>
        <w:ind w:left="360"/>
        <w:jc w:val="both"/>
        <w:rPr>
          <w:b/>
          <w:bCs/>
          <w:i/>
          <w:iCs/>
        </w:rPr>
      </w:pPr>
    </w:p>
    <w:p w:rsidR="005A20C3" w:rsidRDefault="005A20C3" w:rsidP="0010109C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5A20C3" w:rsidRDefault="005A20C3" w:rsidP="0010109C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Postępowanie w przypadku podejrzenia choroby zakaźnej u dziecka</w:t>
      </w:r>
    </w:p>
    <w:p w:rsidR="005A20C3" w:rsidRDefault="005A20C3" w:rsidP="0010109C">
      <w:pPr>
        <w:pStyle w:val="ListParagraph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rodzice dziecka zauważą niepokojące objawy chorobowe u siebie lub swojego dziecka, nie mogą przychodzić ani wysyłać dziecka do szkoły. </w:t>
      </w:r>
    </w:p>
    <w:p w:rsidR="005A20C3" w:rsidRDefault="005A20C3" w:rsidP="001336F9">
      <w:pPr>
        <w:pStyle w:val="ListParagraph"/>
        <w:suppressAutoHyphens w:val="0"/>
        <w:autoSpaceDE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A20C3" w:rsidRDefault="005A20C3" w:rsidP="0010109C">
      <w:pPr>
        <w:pStyle w:val="ListParagraph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podejrzeniu choroby muszą niezwłocznie poinformować dyrektora, a także skontaktować się telefonicznie ze stacją sanitarno-epidemiologiczną lub oddziałem zakaźnym szpitala.</w:t>
      </w:r>
    </w:p>
    <w:p w:rsidR="005A20C3" w:rsidRDefault="005A20C3" w:rsidP="0010109C">
      <w:pPr>
        <w:pStyle w:val="ListParagraph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Nauczyciel, który zauważył u dziecka oznaki choroby, niezwłocznie powiadamia dyrektora szkoły</w:t>
      </w:r>
    </w:p>
    <w:p w:rsidR="005A20C3" w:rsidRDefault="005A20C3" w:rsidP="0010109C">
      <w:pPr>
        <w:pStyle w:val="ListParagraph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szkole jest przygotowane pomieszczenie (gabinet pielęgniarki), tzw. Izolatorium, służące do odizolowania dziecka/ucznia, u którego zaobserwowano podczas pobytu w szkole oznaki chorobowe. </w:t>
      </w:r>
    </w:p>
    <w:p w:rsidR="005A20C3" w:rsidRDefault="005A20C3" w:rsidP="0010109C">
      <w:pPr>
        <w:pStyle w:val="ListParagraph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Izolatorium to jest wyposażone w środki ochrony osobistej oraz środki do dezynfekcji. </w:t>
      </w:r>
    </w:p>
    <w:p w:rsidR="005A20C3" w:rsidRDefault="005A20C3" w:rsidP="0010109C">
      <w:pPr>
        <w:pStyle w:val="ListParagraph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izolatorium dziecko przebywa pod opieką pielęgniarki szkolnej lub pracownika szkoły z zapewnieniem minimum 2m odległości i środków bezpieczeństwa, w oczekiwaniu na rodziców/opiekunów prawnych, którzy muszą jak najszybciej odebrać dziecko ze szkoły.</w:t>
      </w:r>
    </w:p>
    <w:p w:rsidR="005A20C3" w:rsidRDefault="005A20C3" w:rsidP="0010109C">
      <w:pPr>
        <w:pStyle w:val="ListParagraph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 zaistniałej sytuacji dyrektor, wicedyrektor lub inna wyznaczona osoba niezwłocznie powiadamia rodziców dziecka,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SANEPiD w Nowym Sączu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(</w:t>
      </w:r>
      <w:r>
        <w:rPr>
          <w:rFonts w:ascii="Times New Roman" w:hAnsi="Times New Roman" w:cs="Times New Roman"/>
          <w:sz w:val="24"/>
          <w:szCs w:val="24"/>
          <w:lang w:eastAsia="pl-PL"/>
        </w:rPr>
        <w:t>nr tel.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18 443 54 64, </w:t>
      </w:r>
      <w:r>
        <w:rPr>
          <w:rFonts w:ascii="Times New Roman" w:hAnsi="Times New Roman" w:cs="Times New Roman"/>
          <w:sz w:val="24"/>
          <w:szCs w:val="24"/>
          <w:lang w:eastAsia="pl-PL"/>
        </w:rPr>
        <w:t>tel. sekr.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18 443 57 32, </w:t>
      </w:r>
      <w:r>
        <w:rPr>
          <w:rFonts w:ascii="Times New Roman" w:hAnsi="Times New Roman" w:cs="Times New Roman"/>
          <w:sz w:val="24"/>
          <w:szCs w:val="24"/>
          <w:lang w:eastAsia="pl-PL"/>
        </w:rPr>
        <w:t>poza godzinami urzędowania: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692 238 655, </w:t>
      </w:r>
      <w:r>
        <w:rPr>
          <w:rFonts w:ascii="Times New Roman" w:hAnsi="Times New Roman" w:cs="Times New Roman"/>
          <w:sz w:val="24"/>
          <w:szCs w:val="24"/>
          <w:lang w:eastAsia="pl-PL"/>
        </w:rPr>
        <w:t>e-mail: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nowysacz@psse.malopolska.pl 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lang w:eastAsia="pl-PL"/>
        </w:rPr>
        <w:t>oraz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  <w:lang w:eastAsia="pl-PL"/>
        </w:rPr>
        <w:t>organ prowadzący szkołę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eastAsia="pl-PL"/>
        </w:rPr>
        <w:t xml:space="preserve"> (18 446 40 19).</w:t>
      </w:r>
    </w:p>
    <w:p w:rsidR="005A20C3" w:rsidRDefault="005A20C3" w:rsidP="0010109C">
      <w:pPr>
        <w:pStyle w:val="ListParagraph"/>
        <w:numPr>
          <w:ilvl w:val="0"/>
          <w:numId w:val="14"/>
        </w:numPr>
        <w:suppressAutoHyphens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Dalsze kroki podejmuje dyrektor w porozumieniu z organem prowadzącym i o podjętych działaniach niezwłoczne informuje rodziców i pracowników szkoły.</w:t>
      </w:r>
    </w:p>
    <w:p w:rsidR="005A20C3" w:rsidRDefault="005A20C3" w:rsidP="0010109C">
      <w:pPr>
        <w:pStyle w:val="ListParagraph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Obszar, w którym przebywało i poruszało się dziecko/uczeń należy poddać gruntownemu sprzątaniu, zgodnie z funkcjonującymi w szkole procedurami oraz zdezynfekować powierzchnie dotykowe (klamki, poręcze, uchwyty itp.).</w:t>
      </w:r>
    </w:p>
    <w:p w:rsidR="005A20C3" w:rsidRDefault="005A20C3" w:rsidP="0010109C">
      <w:pPr>
        <w:pStyle w:val="ListParagraph"/>
        <w:numPr>
          <w:ilvl w:val="0"/>
          <w:numId w:val="14"/>
        </w:numPr>
        <w:suppressAutoHyphens w:val="0"/>
        <w:autoSpaceDE w:val="0"/>
        <w:adjustRightInd w:val="0"/>
        <w:spacing w:after="0" w:line="276" w:lineRule="auto"/>
        <w:ind w:left="360" w:hanging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ustalić liczbę osób przebywających w tym samym czasie w części/częściach placówki, w których przebywało dziecko/uczeń podejrzane o zakażenie i zastosować się do wytycznych GIS odnoszących się do osób, które miały kontakt z zakażonym.</w:t>
      </w:r>
    </w:p>
    <w:p w:rsidR="005A20C3" w:rsidRDefault="005A20C3" w:rsidP="0010109C">
      <w:pPr>
        <w:spacing w:after="0" w:line="276" w:lineRule="auto"/>
        <w:jc w:val="center"/>
        <w:rPr>
          <w:b/>
          <w:bCs/>
        </w:rPr>
      </w:pPr>
    </w:p>
    <w:p w:rsidR="005A20C3" w:rsidRDefault="005A20C3" w:rsidP="001010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5A20C3" w:rsidRDefault="005A20C3" w:rsidP="001010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20C3" w:rsidRDefault="005A20C3" w:rsidP="0010109C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Postępowanie w przypadku podejrzenia zakażenia u pracownika szkoły</w:t>
      </w:r>
    </w:p>
    <w:p w:rsidR="005A20C3" w:rsidRDefault="005A20C3" w:rsidP="0010109C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przebywający w domu, w razie wystąpienia niepokojących objawów, nie powinien przychodzić do pracy.</w:t>
      </w:r>
    </w:p>
    <w:p w:rsidR="005A20C3" w:rsidRDefault="005A20C3" w:rsidP="0010109C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o niepokojących objawach powinien niezwłocznie powiadomić dyrektora szkoły i skontaktować się ze stacją sanitarno – epidemiologiczną, oddziałem zakaźnym szpitala, a w razie pogarszającego się stanu zdrowia zadzwonić na pogotowie pod numer 999 lub 112.</w:t>
      </w:r>
    </w:p>
    <w:p w:rsidR="005A20C3" w:rsidRDefault="005A20C3" w:rsidP="0010109C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stan choroby ujawni się podczas pracy w szkole, pracownik natychmiast powiadamia dyrektora lub osoby uprawnione, i izoluje się od wszystkich osób w izolatorium.</w:t>
      </w:r>
    </w:p>
    <w:p w:rsidR="005A20C3" w:rsidRDefault="005A20C3" w:rsidP="0010109C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 powiadamia o sytuacji, o której mowa w pkt. 3, odpowiednie służby sanitarne, medyczne i organ prowadzący.</w:t>
      </w:r>
    </w:p>
    <w:p w:rsidR="005A20C3" w:rsidRDefault="005A20C3" w:rsidP="0010109C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pomieszczeniu pełniącym rolę izolatorium nie mogą przebywać inne osoby.</w:t>
      </w:r>
    </w:p>
    <w:p w:rsidR="005A20C3" w:rsidRDefault="005A20C3" w:rsidP="0010109C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 z podejrzeniem zachorowania, o ile jej/jego stan zdrowia na to pozwoli, będzie przebywać w wyznaczonym pomieszczeniu sam do czasu przybycia odpowiednich służb. </w:t>
      </w:r>
    </w:p>
    <w:p w:rsidR="005A20C3" w:rsidRDefault="005A20C3" w:rsidP="0010109C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Obszar, w którym poruszał się i przebywał pracownik, należy poddać gruntownemu sprzątaniu oraz zdezynfekować powierzchnie dotykowe (klamki, poręcze, uchwyty itp.).</w:t>
      </w:r>
    </w:p>
    <w:p w:rsidR="005A20C3" w:rsidRDefault="005A20C3" w:rsidP="0010109C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stosować się do zaleceń inspekcji sanitarnej przy ustaleniu, czy należy wdrożyć dodatkowe procedury biorąc pod uwagę zaistniały przypadek.</w:t>
      </w:r>
    </w:p>
    <w:p w:rsidR="005A20C3" w:rsidRDefault="005A20C3" w:rsidP="0010109C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Zalecane jest ustalenie listy osób przebywających w tym samym czasie w części budynku, w których przebywała osoba podejrzana o zakażenie. </w:t>
      </w:r>
    </w:p>
    <w:p w:rsidR="005A20C3" w:rsidRDefault="005A20C3" w:rsidP="0010109C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zaistniałym przypadku choroby lub podejrzeniu zarażenia należy powiadomić wszystkich pracowników szkoły oraz rodziców.</w:t>
      </w:r>
    </w:p>
    <w:p w:rsidR="005A20C3" w:rsidRDefault="005A20C3" w:rsidP="001010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0C3" w:rsidRDefault="005A20C3" w:rsidP="001010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0C3" w:rsidRDefault="005A20C3" w:rsidP="001010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20C3" w:rsidRDefault="005A20C3" w:rsidP="001010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5A20C3" w:rsidRDefault="005A20C3" w:rsidP="001010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20C3" w:rsidRDefault="005A20C3" w:rsidP="0010109C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Postępowanie z pomieszczeniami, w przypadku podejrzenia zakażenia u ucznia lub pracownika</w:t>
      </w:r>
    </w:p>
    <w:p w:rsidR="005A20C3" w:rsidRDefault="005A20C3" w:rsidP="0010109C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W przypadku, gdy uczeń lub pracownik SP został skierowany do szpitala z podejrzeniem koronawirusa, dyrektor w porozumieniu z właściwym państwowym inspektorem sanitarnym może podjąć decyzję o zamknięciu instytucji na czas niezbędny do wykonania koniecznych czynności sanitarno-epidemiologicznych.</w:t>
      </w:r>
    </w:p>
    <w:p w:rsidR="005A20C3" w:rsidRDefault="005A20C3" w:rsidP="0010109C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bCs/>
          <w:sz w:val="28"/>
          <w:szCs w:val="28"/>
        </w:rPr>
      </w:pPr>
    </w:p>
    <w:p w:rsidR="005A20C3" w:rsidRDefault="005A20C3" w:rsidP="0010109C">
      <w:pPr>
        <w:spacing w:after="0" w:line="276" w:lineRule="auto"/>
        <w:jc w:val="center"/>
        <w:rPr>
          <w:b/>
          <w:bCs/>
        </w:rPr>
      </w:pPr>
    </w:p>
    <w:p w:rsidR="005A20C3" w:rsidRDefault="005A20C3" w:rsidP="001010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5A20C3" w:rsidRDefault="005A20C3" w:rsidP="0010109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20C3" w:rsidRDefault="005A20C3" w:rsidP="0010109C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5A20C3" w:rsidRDefault="005A20C3" w:rsidP="0010109C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wchodzi w życie z dniem podpisania i obowiązuje do odwołania.</w:t>
      </w:r>
    </w:p>
    <w:p w:rsidR="005A20C3" w:rsidRDefault="005A20C3" w:rsidP="0010109C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może być modyfikowana.</w:t>
      </w:r>
    </w:p>
    <w:p w:rsidR="005A20C3" w:rsidRDefault="005A20C3" w:rsidP="0010109C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zostanie opublikowana na stronie szkoły, przesłana jako wiadomość w dzienniku elektronicznym do nauczycieli, rodziców i uczniów oraz udostępniona w formie papierowej w sekretariacie szkoły.</w:t>
      </w:r>
    </w:p>
    <w:p w:rsidR="005A20C3" w:rsidRDefault="005A20C3" w:rsidP="0010109C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Pracownicy administracji i obsługi zostaną zapoznani z procedurą podczas szkolenia.</w:t>
      </w:r>
    </w:p>
    <w:p w:rsidR="005A20C3" w:rsidRDefault="005A20C3" w:rsidP="0010109C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wszelkich zmianach w procedurze będą niezwłocznie powiadamiane osoby zainteresowane.</w:t>
      </w:r>
    </w:p>
    <w:p w:rsidR="005A20C3" w:rsidRDefault="005A20C3" w:rsidP="0010109C"/>
    <w:p w:rsidR="005A20C3" w:rsidRDefault="005A20C3"/>
    <w:sectPr w:rsidR="005A20C3" w:rsidSect="006D5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653C"/>
    <w:multiLevelType w:val="hybridMultilevel"/>
    <w:tmpl w:val="C1C05CE8"/>
    <w:lvl w:ilvl="0" w:tplc="B79A1C8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E0C83"/>
    <w:multiLevelType w:val="hybridMultilevel"/>
    <w:tmpl w:val="AE826140"/>
    <w:lvl w:ilvl="0" w:tplc="366655D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63572"/>
    <w:multiLevelType w:val="hybridMultilevel"/>
    <w:tmpl w:val="FF889C92"/>
    <w:lvl w:ilvl="0" w:tplc="1CAC6E1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4868A9"/>
    <w:multiLevelType w:val="hybridMultilevel"/>
    <w:tmpl w:val="B010F562"/>
    <w:lvl w:ilvl="0" w:tplc="04150017">
      <w:start w:val="1"/>
      <w:numFmt w:val="lowerLetter"/>
      <w:lvlText w:val="%1)"/>
      <w:lvlJc w:val="left"/>
      <w:pPr>
        <w:ind w:left="1792" w:hanging="360"/>
      </w:pPr>
    </w:lvl>
    <w:lvl w:ilvl="1" w:tplc="04150019">
      <w:start w:val="1"/>
      <w:numFmt w:val="lowerLetter"/>
      <w:lvlText w:val="%2."/>
      <w:lvlJc w:val="left"/>
      <w:pPr>
        <w:ind w:left="2730" w:hanging="360"/>
      </w:pPr>
    </w:lvl>
    <w:lvl w:ilvl="2" w:tplc="0415001B">
      <w:start w:val="1"/>
      <w:numFmt w:val="lowerRoman"/>
      <w:lvlText w:val="%3."/>
      <w:lvlJc w:val="right"/>
      <w:pPr>
        <w:ind w:left="3450" w:hanging="180"/>
      </w:pPr>
    </w:lvl>
    <w:lvl w:ilvl="3" w:tplc="0415000F">
      <w:start w:val="1"/>
      <w:numFmt w:val="decimal"/>
      <w:lvlText w:val="%4."/>
      <w:lvlJc w:val="left"/>
      <w:pPr>
        <w:ind w:left="4170" w:hanging="360"/>
      </w:pPr>
    </w:lvl>
    <w:lvl w:ilvl="4" w:tplc="04150019">
      <w:start w:val="1"/>
      <w:numFmt w:val="lowerLetter"/>
      <w:lvlText w:val="%5."/>
      <w:lvlJc w:val="left"/>
      <w:pPr>
        <w:ind w:left="4890" w:hanging="360"/>
      </w:pPr>
    </w:lvl>
    <w:lvl w:ilvl="5" w:tplc="0415001B">
      <w:start w:val="1"/>
      <w:numFmt w:val="lowerRoman"/>
      <w:lvlText w:val="%6."/>
      <w:lvlJc w:val="right"/>
      <w:pPr>
        <w:ind w:left="5610" w:hanging="180"/>
      </w:pPr>
    </w:lvl>
    <w:lvl w:ilvl="6" w:tplc="0415000F">
      <w:start w:val="1"/>
      <w:numFmt w:val="decimal"/>
      <w:lvlText w:val="%7."/>
      <w:lvlJc w:val="left"/>
      <w:pPr>
        <w:ind w:left="6330" w:hanging="360"/>
      </w:pPr>
    </w:lvl>
    <w:lvl w:ilvl="7" w:tplc="04150019">
      <w:start w:val="1"/>
      <w:numFmt w:val="lowerLetter"/>
      <w:lvlText w:val="%8."/>
      <w:lvlJc w:val="left"/>
      <w:pPr>
        <w:ind w:left="7050" w:hanging="360"/>
      </w:pPr>
    </w:lvl>
    <w:lvl w:ilvl="8" w:tplc="0415001B">
      <w:start w:val="1"/>
      <w:numFmt w:val="lowerRoman"/>
      <w:lvlText w:val="%9."/>
      <w:lvlJc w:val="right"/>
      <w:pPr>
        <w:ind w:left="7770" w:hanging="180"/>
      </w:pPr>
    </w:lvl>
  </w:abstractNum>
  <w:abstractNum w:abstractNumId="4">
    <w:nsid w:val="2A426DCC"/>
    <w:multiLevelType w:val="hybridMultilevel"/>
    <w:tmpl w:val="26CEF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762A89"/>
    <w:multiLevelType w:val="hybridMultilevel"/>
    <w:tmpl w:val="1CA41D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F032B"/>
    <w:multiLevelType w:val="hybridMultilevel"/>
    <w:tmpl w:val="6946027A"/>
    <w:lvl w:ilvl="0" w:tplc="0415000F">
      <w:start w:val="1"/>
      <w:numFmt w:val="decimal"/>
      <w:lvlText w:val="%1."/>
      <w:lvlJc w:val="left"/>
      <w:pPr>
        <w:ind w:left="-711" w:hanging="360"/>
      </w:pPr>
    </w:lvl>
    <w:lvl w:ilvl="1" w:tplc="04150019">
      <w:start w:val="1"/>
      <w:numFmt w:val="lowerLetter"/>
      <w:lvlText w:val="%2."/>
      <w:lvlJc w:val="left"/>
      <w:pPr>
        <w:ind w:left="369" w:hanging="360"/>
      </w:pPr>
    </w:lvl>
    <w:lvl w:ilvl="2" w:tplc="0415001B">
      <w:start w:val="1"/>
      <w:numFmt w:val="lowerRoman"/>
      <w:lvlText w:val="%3."/>
      <w:lvlJc w:val="right"/>
      <w:pPr>
        <w:ind w:left="1089" w:hanging="180"/>
      </w:pPr>
    </w:lvl>
    <w:lvl w:ilvl="3" w:tplc="0415000F">
      <w:start w:val="1"/>
      <w:numFmt w:val="decimal"/>
      <w:lvlText w:val="%4."/>
      <w:lvlJc w:val="left"/>
      <w:pPr>
        <w:ind w:left="1809" w:hanging="360"/>
      </w:pPr>
    </w:lvl>
    <w:lvl w:ilvl="4" w:tplc="04150019">
      <w:start w:val="1"/>
      <w:numFmt w:val="lowerLetter"/>
      <w:lvlText w:val="%5."/>
      <w:lvlJc w:val="left"/>
      <w:pPr>
        <w:ind w:left="2529" w:hanging="360"/>
      </w:pPr>
    </w:lvl>
    <w:lvl w:ilvl="5" w:tplc="0415001B">
      <w:start w:val="1"/>
      <w:numFmt w:val="lowerRoman"/>
      <w:lvlText w:val="%6."/>
      <w:lvlJc w:val="right"/>
      <w:pPr>
        <w:ind w:left="3249" w:hanging="180"/>
      </w:pPr>
    </w:lvl>
    <w:lvl w:ilvl="6" w:tplc="0415000F">
      <w:start w:val="1"/>
      <w:numFmt w:val="decimal"/>
      <w:lvlText w:val="%7."/>
      <w:lvlJc w:val="left"/>
      <w:pPr>
        <w:ind w:left="3969" w:hanging="360"/>
      </w:pPr>
    </w:lvl>
    <w:lvl w:ilvl="7" w:tplc="04150019">
      <w:start w:val="1"/>
      <w:numFmt w:val="lowerLetter"/>
      <w:lvlText w:val="%8."/>
      <w:lvlJc w:val="left"/>
      <w:pPr>
        <w:ind w:left="4689" w:hanging="360"/>
      </w:pPr>
    </w:lvl>
    <w:lvl w:ilvl="8" w:tplc="0415001B">
      <w:start w:val="1"/>
      <w:numFmt w:val="lowerRoman"/>
      <w:lvlText w:val="%9."/>
      <w:lvlJc w:val="right"/>
      <w:pPr>
        <w:ind w:left="5409" w:hanging="180"/>
      </w:pPr>
    </w:lvl>
  </w:abstractNum>
  <w:abstractNum w:abstractNumId="7">
    <w:nsid w:val="3E840071"/>
    <w:multiLevelType w:val="hybridMultilevel"/>
    <w:tmpl w:val="2B12DD26"/>
    <w:lvl w:ilvl="0" w:tplc="BC1AE15A">
      <w:start w:val="1"/>
      <w:numFmt w:val="lowerLetter"/>
      <w:lvlText w:val="%1)"/>
      <w:lvlJc w:val="left"/>
      <w:pPr>
        <w:ind w:left="179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730" w:hanging="360"/>
      </w:pPr>
    </w:lvl>
    <w:lvl w:ilvl="2" w:tplc="0415001B">
      <w:start w:val="1"/>
      <w:numFmt w:val="lowerRoman"/>
      <w:lvlText w:val="%3."/>
      <w:lvlJc w:val="right"/>
      <w:pPr>
        <w:ind w:left="3450" w:hanging="180"/>
      </w:pPr>
    </w:lvl>
    <w:lvl w:ilvl="3" w:tplc="0415000F">
      <w:start w:val="1"/>
      <w:numFmt w:val="decimal"/>
      <w:lvlText w:val="%4."/>
      <w:lvlJc w:val="left"/>
      <w:pPr>
        <w:ind w:left="4170" w:hanging="360"/>
      </w:pPr>
    </w:lvl>
    <w:lvl w:ilvl="4" w:tplc="04150019">
      <w:start w:val="1"/>
      <w:numFmt w:val="lowerLetter"/>
      <w:lvlText w:val="%5."/>
      <w:lvlJc w:val="left"/>
      <w:pPr>
        <w:ind w:left="4890" w:hanging="360"/>
      </w:pPr>
    </w:lvl>
    <w:lvl w:ilvl="5" w:tplc="0415001B">
      <w:start w:val="1"/>
      <w:numFmt w:val="lowerRoman"/>
      <w:lvlText w:val="%6."/>
      <w:lvlJc w:val="right"/>
      <w:pPr>
        <w:ind w:left="5610" w:hanging="180"/>
      </w:pPr>
    </w:lvl>
    <w:lvl w:ilvl="6" w:tplc="0415000F">
      <w:start w:val="1"/>
      <w:numFmt w:val="decimal"/>
      <w:lvlText w:val="%7."/>
      <w:lvlJc w:val="left"/>
      <w:pPr>
        <w:ind w:left="6330" w:hanging="360"/>
      </w:pPr>
    </w:lvl>
    <w:lvl w:ilvl="7" w:tplc="04150019">
      <w:start w:val="1"/>
      <w:numFmt w:val="lowerLetter"/>
      <w:lvlText w:val="%8."/>
      <w:lvlJc w:val="left"/>
      <w:pPr>
        <w:ind w:left="7050" w:hanging="360"/>
      </w:pPr>
    </w:lvl>
    <w:lvl w:ilvl="8" w:tplc="0415001B">
      <w:start w:val="1"/>
      <w:numFmt w:val="lowerRoman"/>
      <w:lvlText w:val="%9."/>
      <w:lvlJc w:val="right"/>
      <w:pPr>
        <w:ind w:left="7770" w:hanging="180"/>
      </w:pPr>
    </w:lvl>
  </w:abstractNum>
  <w:abstractNum w:abstractNumId="8">
    <w:nsid w:val="52362BC0"/>
    <w:multiLevelType w:val="hybridMultilevel"/>
    <w:tmpl w:val="4E5EDF30"/>
    <w:lvl w:ilvl="0" w:tplc="04150017">
      <w:start w:val="1"/>
      <w:numFmt w:val="lowerLetter"/>
      <w:lvlText w:val="%1)"/>
      <w:lvlJc w:val="left"/>
      <w:pPr>
        <w:ind w:left="1792" w:hanging="360"/>
      </w:pPr>
    </w:lvl>
    <w:lvl w:ilvl="1" w:tplc="04150019">
      <w:start w:val="1"/>
      <w:numFmt w:val="lowerLetter"/>
      <w:lvlText w:val="%2."/>
      <w:lvlJc w:val="left"/>
      <w:pPr>
        <w:ind w:left="2730" w:hanging="360"/>
      </w:pPr>
    </w:lvl>
    <w:lvl w:ilvl="2" w:tplc="0415001B">
      <w:start w:val="1"/>
      <w:numFmt w:val="lowerRoman"/>
      <w:lvlText w:val="%3."/>
      <w:lvlJc w:val="right"/>
      <w:pPr>
        <w:ind w:left="3450" w:hanging="180"/>
      </w:pPr>
    </w:lvl>
    <w:lvl w:ilvl="3" w:tplc="0415000F">
      <w:start w:val="1"/>
      <w:numFmt w:val="decimal"/>
      <w:lvlText w:val="%4."/>
      <w:lvlJc w:val="left"/>
      <w:pPr>
        <w:ind w:left="4170" w:hanging="360"/>
      </w:pPr>
    </w:lvl>
    <w:lvl w:ilvl="4" w:tplc="04150019">
      <w:start w:val="1"/>
      <w:numFmt w:val="lowerLetter"/>
      <w:lvlText w:val="%5."/>
      <w:lvlJc w:val="left"/>
      <w:pPr>
        <w:ind w:left="4890" w:hanging="360"/>
      </w:pPr>
    </w:lvl>
    <w:lvl w:ilvl="5" w:tplc="0415001B">
      <w:start w:val="1"/>
      <w:numFmt w:val="lowerRoman"/>
      <w:lvlText w:val="%6."/>
      <w:lvlJc w:val="right"/>
      <w:pPr>
        <w:ind w:left="5610" w:hanging="180"/>
      </w:pPr>
    </w:lvl>
    <w:lvl w:ilvl="6" w:tplc="0415000F">
      <w:start w:val="1"/>
      <w:numFmt w:val="decimal"/>
      <w:lvlText w:val="%7."/>
      <w:lvlJc w:val="left"/>
      <w:pPr>
        <w:ind w:left="6330" w:hanging="360"/>
      </w:pPr>
    </w:lvl>
    <w:lvl w:ilvl="7" w:tplc="04150019">
      <w:start w:val="1"/>
      <w:numFmt w:val="lowerLetter"/>
      <w:lvlText w:val="%8."/>
      <w:lvlJc w:val="left"/>
      <w:pPr>
        <w:ind w:left="7050" w:hanging="360"/>
      </w:pPr>
    </w:lvl>
    <w:lvl w:ilvl="8" w:tplc="0415001B">
      <w:start w:val="1"/>
      <w:numFmt w:val="lowerRoman"/>
      <w:lvlText w:val="%9."/>
      <w:lvlJc w:val="right"/>
      <w:pPr>
        <w:ind w:left="7770" w:hanging="180"/>
      </w:pPr>
    </w:lvl>
  </w:abstractNum>
  <w:abstractNum w:abstractNumId="9">
    <w:nsid w:val="551B3E8C"/>
    <w:multiLevelType w:val="hybridMultilevel"/>
    <w:tmpl w:val="CB4479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numFmt w:val="decimal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numFmt w:val="decimal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numFmt w:val="decimal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numFmt w:val="decimal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numFmt w:val="decimal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numFmt w:val="decimal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5C223D21"/>
    <w:multiLevelType w:val="hybridMultilevel"/>
    <w:tmpl w:val="91085FF6"/>
    <w:lvl w:ilvl="0" w:tplc="E266299E">
      <w:start w:val="1"/>
      <w:numFmt w:val="lowerLetter"/>
      <w:lvlText w:val="%1)"/>
      <w:lvlJc w:val="left"/>
      <w:pPr>
        <w:ind w:left="179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730" w:hanging="360"/>
      </w:pPr>
    </w:lvl>
    <w:lvl w:ilvl="2" w:tplc="0415001B">
      <w:start w:val="1"/>
      <w:numFmt w:val="lowerRoman"/>
      <w:lvlText w:val="%3."/>
      <w:lvlJc w:val="right"/>
      <w:pPr>
        <w:ind w:left="3450" w:hanging="180"/>
      </w:pPr>
    </w:lvl>
    <w:lvl w:ilvl="3" w:tplc="0415000F">
      <w:start w:val="1"/>
      <w:numFmt w:val="decimal"/>
      <w:lvlText w:val="%4."/>
      <w:lvlJc w:val="left"/>
      <w:pPr>
        <w:ind w:left="4170" w:hanging="360"/>
      </w:pPr>
    </w:lvl>
    <w:lvl w:ilvl="4" w:tplc="04150019">
      <w:start w:val="1"/>
      <w:numFmt w:val="lowerLetter"/>
      <w:lvlText w:val="%5."/>
      <w:lvlJc w:val="left"/>
      <w:pPr>
        <w:ind w:left="4890" w:hanging="360"/>
      </w:pPr>
    </w:lvl>
    <w:lvl w:ilvl="5" w:tplc="0415001B">
      <w:start w:val="1"/>
      <w:numFmt w:val="lowerRoman"/>
      <w:lvlText w:val="%6."/>
      <w:lvlJc w:val="right"/>
      <w:pPr>
        <w:ind w:left="5610" w:hanging="180"/>
      </w:pPr>
    </w:lvl>
    <w:lvl w:ilvl="6" w:tplc="0415000F">
      <w:start w:val="1"/>
      <w:numFmt w:val="decimal"/>
      <w:lvlText w:val="%7."/>
      <w:lvlJc w:val="left"/>
      <w:pPr>
        <w:ind w:left="6330" w:hanging="360"/>
      </w:pPr>
    </w:lvl>
    <w:lvl w:ilvl="7" w:tplc="04150019">
      <w:start w:val="1"/>
      <w:numFmt w:val="lowerLetter"/>
      <w:lvlText w:val="%8."/>
      <w:lvlJc w:val="left"/>
      <w:pPr>
        <w:ind w:left="7050" w:hanging="360"/>
      </w:pPr>
    </w:lvl>
    <w:lvl w:ilvl="8" w:tplc="0415001B">
      <w:start w:val="1"/>
      <w:numFmt w:val="lowerRoman"/>
      <w:lvlText w:val="%9."/>
      <w:lvlJc w:val="right"/>
      <w:pPr>
        <w:ind w:left="7770" w:hanging="180"/>
      </w:pPr>
    </w:lvl>
  </w:abstractNum>
  <w:abstractNum w:abstractNumId="11">
    <w:nsid w:val="5E970C22"/>
    <w:multiLevelType w:val="hybridMultilevel"/>
    <w:tmpl w:val="46E66A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numFmt w:val="decimal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numFmt w:val="decimal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numFmt w:val="decimal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numFmt w:val="decimal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numFmt w:val="decimal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649C0766"/>
    <w:multiLevelType w:val="hybridMultilevel"/>
    <w:tmpl w:val="694602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05A9E"/>
    <w:multiLevelType w:val="hybridMultilevel"/>
    <w:tmpl w:val="F50EC302"/>
    <w:lvl w:ilvl="0" w:tplc="9CA8849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17801"/>
    <w:multiLevelType w:val="hybridMultilevel"/>
    <w:tmpl w:val="F35A7784"/>
    <w:lvl w:ilvl="0" w:tplc="A5EA93F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2E092B"/>
    <w:multiLevelType w:val="hybridMultilevel"/>
    <w:tmpl w:val="5A2EEF02"/>
    <w:lvl w:ilvl="0" w:tplc="A0823AEA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91" w:hanging="360"/>
      </w:p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>
      <w:start w:val="1"/>
      <w:numFmt w:val="decimal"/>
      <w:lvlText w:val="%4."/>
      <w:lvlJc w:val="left"/>
      <w:pPr>
        <w:ind w:left="2531" w:hanging="360"/>
      </w:pPr>
    </w:lvl>
    <w:lvl w:ilvl="4" w:tplc="04150019">
      <w:start w:val="1"/>
      <w:numFmt w:val="lowerLetter"/>
      <w:lvlText w:val="%5."/>
      <w:lvlJc w:val="left"/>
      <w:pPr>
        <w:ind w:left="3251" w:hanging="360"/>
      </w:pPr>
    </w:lvl>
    <w:lvl w:ilvl="5" w:tplc="0415001B">
      <w:start w:val="1"/>
      <w:numFmt w:val="lowerRoman"/>
      <w:lvlText w:val="%6."/>
      <w:lvlJc w:val="right"/>
      <w:pPr>
        <w:ind w:left="3971" w:hanging="180"/>
      </w:pPr>
    </w:lvl>
    <w:lvl w:ilvl="6" w:tplc="0415000F">
      <w:start w:val="1"/>
      <w:numFmt w:val="decimal"/>
      <w:lvlText w:val="%7."/>
      <w:lvlJc w:val="left"/>
      <w:pPr>
        <w:ind w:left="4691" w:hanging="360"/>
      </w:pPr>
    </w:lvl>
    <w:lvl w:ilvl="7" w:tplc="04150019">
      <w:start w:val="1"/>
      <w:numFmt w:val="lowerLetter"/>
      <w:lvlText w:val="%8."/>
      <w:lvlJc w:val="left"/>
      <w:pPr>
        <w:ind w:left="5411" w:hanging="360"/>
      </w:pPr>
    </w:lvl>
    <w:lvl w:ilvl="8" w:tplc="0415001B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109C"/>
    <w:rsid w:val="0005138B"/>
    <w:rsid w:val="0010109C"/>
    <w:rsid w:val="001336F9"/>
    <w:rsid w:val="005A20C3"/>
    <w:rsid w:val="005C0765"/>
    <w:rsid w:val="006757C2"/>
    <w:rsid w:val="006D5E23"/>
    <w:rsid w:val="006F070A"/>
    <w:rsid w:val="00756188"/>
    <w:rsid w:val="007A4BD8"/>
    <w:rsid w:val="00B81959"/>
    <w:rsid w:val="00C87FE2"/>
    <w:rsid w:val="00DB48F9"/>
    <w:rsid w:val="00F8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09C"/>
    <w:pPr>
      <w:spacing w:after="160" w:line="254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01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10109C"/>
    <w:pPr>
      <w:suppressAutoHyphens/>
      <w:autoSpaceDN w:val="0"/>
      <w:spacing w:line="252" w:lineRule="auto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74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10</Pages>
  <Words>3338</Words>
  <Characters>20030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10/2020/2021</dc:title>
  <dc:subject/>
  <dc:creator>Małgorzata Miczulska</dc:creator>
  <cp:keywords/>
  <dc:description/>
  <cp:lastModifiedBy>OEM</cp:lastModifiedBy>
  <cp:revision>3</cp:revision>
  <cp:lastPrinted>2021-01-15T09:58:00Z</cp:lastPrinted>
  <dcterms:created xsi:type="dcterms:W3CDTF">2021-01-15T08:01:00Z</dcterms:created>
  <dcterms:modified xsi:type="dcterms:W3CDTF">2021-01-15T10:02:00Z</dcterms:modified>
</cp:coreProperties>
</file>